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E8D" w:rsidRPr="00CF4FA1" w:rsidRDefault="00B01E8D" w:rsidP="00B01E8D">
      <w:pPr>
        <w:autoSpaceDE w:val="0"/>
        <w:autoSpaceDN w:val="0"/>
        <w:adjustRightInd w:val="0"/>
        <w:jc w:val="center"/>
        <w:rPr>
          <w:rFonts w:cs="Arial-BoldMT"/>
          <w:b/>
          <w:bCs/>
          <w:color w:val="008000"/>
          <w:sz w:val="28"/>
          <w:szCs w:val="28"/>
        </w:rPr>
      </w:pPr>
      <w:r w:rsidRPr="00CF4FA1">
        <w:rPr>
          <w:rFonts w:cs="Arial-BoldMT"/>
          <w:b/>
          <w:bCs/>
          <w:color w:val="008000"/>
          <w:sz w:val="28"/>
          <w:szCs w:val="28"/>
        </w:rPr>
        <w:t>STOWARZYSZENIA ZAWODOWE</w:t>
      </w:r>
      <w:r w:rsidR="006E537B">
        <w:rPr>
          <w:rFonts w:cs="Arial-BoldMT"/>
          <w:b/>
          <w:bCs/>
          <w:color w:val="008000"/>
          <w:sz w:val="28"/>
          <w:szCs w:val="28"/>
        </w:rPr>
        <w:t xml:space="preserve"> I FORMY ICH DZIAŁANIA</w:t>
      </w:r>
      <w:bookmarkStart w:id="0" w:name="_GoBack"/>
      <w:bookmarkEnd w:id="0"/>
    </w:p>
    <w:p w:rsidR="00B01E8D" w:rsidRDefault="00B01E8D" w:rsidP="00B01E8D">
      <w:pPr>
        <w:autoSpaceDE w:val="0"/>
        <w:autoSpaceDN w:val="0"/>
        <w:adjustRightInd w:val="0"/>
        <w:jc w:val="center"/>
        <w:rPr>
          <w:rFonts w:cs="ArialMT"/>
          <w:color w:val="000000"/>
        </w:rPr>
      </w:pPr>
    </w:p>
    <w:p w:rsidR="00B01E8D" w:rsidRPr="00A842D9" w:rsidRDefault="00B01E8D" w:rsidP="00B01E8D">
      <w:pPr>
        <w:autoSpaceDE w:val="0"/>
        <w:autoSpaceDN w:val="0"/>
        <w:adjustRightInd w:val="0"/>
        <w:jc w:val="center"/>
        <w:rPr>
          <w:rFonts w:cs="ArialMT"/>
          <w:color w:val="000000"/>
        </w:rPr>
      </w:pPr>
      <w:r w:rsidRPr="00A842D9">
        <w:rPr>
          <w:rFonts w:cs="ArialMT"/>
          <w:color w:val="000000"/>
        </w:rPr>
        <w:t xml:space="preserve">W najszerszym znaczeniu przez </w:t>
      </w:r>
      <w:r w:rsidRPr="00A842D9">
        <w:rPr>
          <w:rFonts w:cs="Arial-BoldItalicMT"/>
          <w:b/>
          <w:bCs/>
          <w:i/>
          <w:iCs/>
          <w:color w:val="008000"/>
        </w:rPr>
        <w:t xml:space="preserve">stowarzyszenie </w:t>
      </w:r>
      <w:r w:rsidRPr="00A842D9">
        <w:rPr>
          <w:rFonts w:cs="ArialMT"/>
          <w:color w:val="000000"/>
        </w:rPr>
        <w:t>rozumie się dobrowolne zrzeszenie</w:t>
      </w:r>
    </w:p>
    <w:p w:rsidR="00B01E8D" w:rsidRPr="00A842D9" w:rsidRDefault="00B01E8D" w:rsidP="00B01E8D">
      <w:pPr>
        <w:autoSpaceDE w:val="0"/>
        <w:autoSpaceDN w:val="0"/>
        <w:adjustRightInd w:val="0"/>
        <w:jc w:val="center"/>
        <w:rPr>
          <w:rFonts w:cs="ArialMT"/>
          <w:color w:val="000000"/>
        </w:rPr>
      </w:pPr>
      <w:r w:rsidRPr="00A842D9">
        <w:rPr>
          <w:rFonts w:cs="ArialMT"/>
          <w:color w:val="000000"/>
        </w:rPr>
        <w:t>ludzi w formie organizacji dla osiągnięcia wspólnymi siłami i środkami określonego</w:t>
      </w:r>
    </w:p>
    <w:p w:rsidR="00B01E8D" w:rsidRPr="00A842D9" w:rsidRDefault="00B01E8D" w:rsidP="00B01E8D">
      <w:pPr>
        <w:autoSpaceDE w:val="0"/>
        <w:autoSpaceDN w:val="0"/>
        <w:adjustRightInd w:val="0"/>
        <w:jc w:val="center"/>
        <w:rPr>
          <w:rFonts w:cs="ArialMT"/>
          <w:color w:val="000000"/>
        </w:rPr>
      </w:pPr>
      <w:r w:rsidRPr="00A842D9">
        <w:rPr>
          <w:rFonts w:cs="ArialMT"/>
          <w:color w:val="000000"/>
        </w:rPr>
        <w:t>celu. W sensie prawnym stowarzyszenie jest to dobrowolne, samorządne, trwałe</w:t>
      </w:r>
    </w:p>
    <w:p w:rsidR="00B01E8D" w:rsidRPr="00A842D9" w:rsidRDefault="00B01E8D" w:rsidP="00B01E8D">
      <w:pPr>
        <w:autoSpaceDE w:val="0"/>
        <w:autoSpaceDN w:val="0"/>
        <w:adjustRightInd w:val="0"/>
        <w:jc w:val="center"/>
        <w:rPr>
          <w:rFonts w:cs="ArialMT"/>
          <w:color w:val="000000"/>
        </w:rPr>
      </w:pPr>
      <w:r w:rsidRPr="00A842D9">
        <w:rPr>
          <w:rFonts w:cs="ArialMT"/>
          <w:color w:val="000000"/>
        </w:rPr>
        <w:t>zrzeszenie o celach niezarobkowych (</w:t>
      </w:r>
      <w:r w:rsidRPr="00A842D9">
        <w:rPr>
          <w:rFonts w:cs="Arial-ItalicMT"/>
          <w:i/>
          <w:iCs/>
          <w:color w:val="000000"/>
        </w:rPr>
        <w:t>art. 2 ust 1 Prawo o stowarzyszeniach</w:t>
      </w:r>
      <w:r w:rsidRPr="00A842D9">
        <w:rPr>
          <w:rFonts w:cs="ArialMT"/>
          <w:color w:val="000000"/>
        </w:rPr>
        <w:t>).</w:t>
      </w:r>
    </w:p>
    <w:p w:rsidR="00B01E8D" w:rsidRDefault="00B01E8D" w:rsidP="00B01E8D">
      <w:pPr>
        <w:autoSpaceDE w:val="0"/>
        <w:autoSpaceDN w:val="0"/>
        <w:adjustRightInd w:val="0"/>
        <w:jc w:val="both"/>
        <w:rPr>
          <w:rFonts w:cs="Arial-BoldMT"/>
          <w:b/>
          <w:bCs/>
          <w:color w:val="008000"/>
        </w:rPr>
      </w:pPr>
    </w:p>
    <w:p w:rsidR="00B01E8D" w:rsidRDefault="00B01E8D" w:rsidP="00B01E8D">
      <w:pPr>
        <w:autoSpaceDE w:val="0"/>
        <w:autoSpaceDN w:val="0"/>
        <w:adjustRightInd w:val="0"/>
        <w:jc w:val="both"/>
        <w:rPr>
          <w:rFonts w:cs="ArialMT"/>
          <w:b/>
          <w:color w:val="339966"/>
        </w:rPr>
      </w:pPr>
      <w:r w:rsidRPr="00CF4FA1">
        <w:rPr>
          <w:rFonts w:cs="Arial-BoldMT"/>
          <w:b/>
          <w:bCs/>
          <w:color w:val="339966"/>
        </w:rPr>
        <w:t xml:space="preserve">Celem stowarzyszenia może być </w:t>
      </w:r>
      <w:r w:rsidRPr="00CF4FA1">
        <w:rPr>
          <w:rFonts w:cs="ArialMT"/>
          <w:b/>
          <w:color w:val="339966"/>
        </w:rPr>
        <w:t>działalność:</w:t>
      </w:r>
    </w:p>
    <w:p w:rsidR="00B01E8D" w:rsidRPr="00CF4FA1" w:rsidRDefault="00B01E8D" w:rsidP="00B01E8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-BoldMT"/>
          <w:b/>
          <w:bCs/>
          <w:color w:val="339966"/>
        </w:rPr>
      </w:pPr>
      <w:r w:rsidRPr="00A842D9">
        <w:rPr>
          <w:rFonts w:cs="ArialMT"/>
          <w:color w:val="000000"/>
        </w:rPr>
        <w:t>naukowa, naukowo-techniczna,</w:t>
      </w:r>
    </w:p>
    <w:p w:rsidR="00B01E8D" w:rsidRPr="00CF4FA1" w:rsidRDefault="00B01E8D" w:rsidP="00B01E8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-BoldMT"/>
          <w:b/>
          <w:bCs/>
          <w:color w:val="339966"/>
        </w:rPr>
      </w:pPr>
      <w:r w:rsidRPr="00A842D9">
        <w:rPr>
          <w:rFonts w:cs="ArialMT"/>
          <w:color w:val="000000"/>
        </w:rPr>
        <w:t>oświatowa, w tym również polegająca na kształceniu studentów,</w:t>
      </w:r>
    </w:p>
    <w:p w:rsidR="00B01E8D" w:rsidRPr="00CF4FA1" w:rsidRDefault="00B01E8D" w:rsidP="00B01E8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-BoldMT"/>
          <w:b/>
          <w:bCs/>
          <w:color w:val="339966"/>
        </w:rPr>
      </w:pPr>
      <w:r w:rsidRPr="00A842D9">
        <w:rPr>
          <w:rFonts w:cs="ArialMT"/>
          <w:color w:val="000000"/>
        </w:rPr>
        <w:t>kulturalna,</w:t>
      </w:r>
    </w:p>
    <w:p w:rsidR="00B01E8D" w:rsidRDefault="00B01E8D" w:rsidP="00B01E8D">
      <w:pPr>
        <w:autoSpaceDE w:val="0"/>
        <w:autoSpaceDN w:val="0"/>
        <w:adjustRightInd w:val="0"/>
        <w:jc w:val="both"/>
        <w:rPr>
          <w:rFonts w:cs="ArialMT"/>
          <w:color w:val="008000"/>
        </w:rPr>
      </w:pPr>
    </w:p>
    <w:p w:rsidR="00B01E8D" w:rsidRDefault="00B01E8D" w:rsidP="00B01E8D">
      <w:pPr>
        <w:autoSpaceDE w:val="0"/>
        <w:autoSpaceDN w:val="0"/>
        <w:adjustRightInd w:val="0"/>
        <w:jc w:val="both"/>
        <w:rPr>
          <w:rFonts w:cs="ArialMT"/>
          <w:color w:val="008000"/>
        </w:rPr>
      </w:pPr>
      <w:r w:rsidRPr="00CF4FA1">
        <w:rPr>
          <w:rFonts w:cs="ArialMT"/>
          <w:color w:val="008000"/>
        </w:rPr>
        <w:t>oraz działalność w zakresie:</w:t>
      </w:r>
    </w:p>
    <w:p w:rsidR="00B01E8D" w:rsidRPr="00CF4FA1" w:rsidRDefault="00B01E8D" w:rsidP="00B01E8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MT"/>
          <w:color w:val="008000"/>
        </w:rPr>
      </w:pPr>
      <w:r w:rsidRPr="00A842D9">
        <w:rPr>
          <w:rFonts w:cs="ArialMT"/>
          <w:color w:val="000000"/>
        </w:rPr>
        <w:t>kultury fizycznej i sportu,</w:t>
      </w:r>
    </w:p>
    <w:p w:rsidR="00B01E8D" w:rsidRPr="00CF4FA1" w:rsidRDefault="00B01E8D" w:rsidP="00B01E8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MT"/>
          <w:color w:val="008000"/>
        </w:rPr>
      </w:pPr>
      <w:r w:rsidRPr="00A842D9">
        <w:rPr>
          <w:rFonts w:cs="ArialMT"/>
          <w:color w:val="000000"/>
        </w:rPr>
        <w:t>ochrony środowiska,</w:t>
      </w:r>
    </w:p>
    <w:p w:rsidR="00B01E8D" w:rsidRDefault="00B01E8D" w:rsidP="00B01E8D">
      <w:pPr>
        <w:autoSpaceDE w:val="0"/>
        <w:autoSpaceDN w:val="0"/>
        <w:adjustRightInd w:val="0"/>
        <w:ind w:left="360"/>
        <w:jc w:val="both"/>
        <w:rPr>
          <w:rFonts w:cs="ArialMT"/>
          <w:color w:val="000000"/>
        </w:rPr>
      </w:pPr>
      <w:r w:rsidRPr="00A842D9">
        <w:rPr>
          <w:rFonts w:cs="ArialMT"/>
          <w:color w:val="000000"/>
        </w:rPr>
        <w:t>wspierania inicjatyw społecznych na rzecz budowy dróg i sieci</w:t>
      </w:r>
      <w:r w:rsidRPr="00CF4FA1">
        <w:rPr>
          <w:rFonts w:cs="ArialMT"/>
          <w:color w:val="000000"/>
        </w:rPr>
        <w:t xml:space="preserve"> </w:t>
      </w:r>
      <w:r w:rsidRPr="00A842D9">
        <w:rPr>
          <w:rFonts w:cs="ArialMT"/>
          <w:color w:val="000000"/>
        </w:rPr>
        <w:t>telekomunikacyjnej na wsi oraz zaopatrzenia wsi w wodę,</w:t>
      </w:r>
    </w:p>
    <w:p w:rsidR="00B01E8D" w:rsidRPr="00CF4FA1" w:rsidRDefault="00B01E8D" w:rsidP="00B01E8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MT"/>
          <w:color w:val="008000"/>
        </w:rPr>
      </w:pPr>
      <w:r w:rsidRPr="00A842D9">
        <w:rPr>
          <w:rFonts w:cs="ArialMT"/>
          <w:color w:val="000000"/>
        </w:rPr>
        <w:t>dobroczynności,</w:t>
      </w:r>
    </w:p>
    <w:p w:rsidR="00B01E8D" w:rsidRPr="00CF4FA1" w:rsidRDefault="00B01E8D" w:rsidP="00B01E8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MT"/>
          <w:color w:val="008000"/>
        </w:rPr>
      </w:pPr>
      <w:r w:rsidRPr="00A842D9">
        <w:rPr>
          <w:rFonts w:cs="ArialMT"/>
          <w:color w:val="000000"/>
        </w:rPr>
        <w:t>ochrony zdrowia i pomocy społecznej,</w:t>
      </w:r>
    </w:p>
    <w:p w:rsidR="00B01E8D" w:rsidRDefault="00B01E8D" w:rsidP="00B01E8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MT"/>
          <w:color w:val="008000"/>
        </w:rPr>
      </w:pPr>
      <w:r w:rsidRPr="00A842D9">
        <w:rPr>
          <w:rFonts w:cs="ArialMT"/>
          <w:color w:val="000000"/>
        </w:rPr>
        <w:t>rehabilitacji zawodowej i społecznej inwalidów oraz kultu religijnego.</w:t>
      </w:r>
    </w:p>
    <w:p w:rsidR="00B01E8D" w:rsidRPr="00CF4FA1" w:rsidRDefault="00B01E8D" w:rsidP="00B01E8D">
      <w:pPr>
        <w:autoSpaceDE w:val="0"/>
        <w:autoSpaceDN w:val="0"/>
        <w:adjustRightInd w:val="0"/>
        <w:ind w:left="360"/>
        <w:jc w:val="both"/>
        <w:rPr>
          <w:rFonts w:cs="ArialMT"/>
          <w:color w:val="008000"/>
        </w:rPr>
      </w:pPr>
    </w:p>
    <w:p w:rsidR="00B01E8D" w:rsidRPr="00A842D9" w:rsidRDefault="00B01E8D" w:rsidP="00B01E8D">
      <w:pPr>
        <w:autoSpaceDE w:val="0"/>
        <w:autoSpaceDN w:val="0"/>
        <w:adjustRightInd w:val="0"/>
        <w:jc w:val="both"/>
        <w:rPr>
          <w:rFonts w:cs="Arial-BoldMT"/>
          <w:b/>
          <w:bCs/>
          <w:color w:val="008000"/>
        </w:rPr>
      </w:pPr>
      <w:r w:rsidRPr="00A842D9">
        <w:rPr>
          <w:rFonts w:cs="Arial-BoldMT"/>
          <w:b/>
          <w:bCs/>
          <w:color w:val="008000"/>
        </w:rPr>
        <w:t>Stowarzyszenia zawodowe zajmują się najczęściej</w:t>
      </w:r>
    </w:p>
    <w:p w:rsidR="00B01E8D" w:rsidRDefault="00B01E8D" w:rsidP="00B01E8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MT"/>
          <w:color w:val="000000"/>
        </w:rPr>
      </w:pPr>
      <w:r w:rsidRPr="00A842D9">
        <w:rPr>
          <w:rFonts w:cs="ArialMT"/>
          <w:color w:val="000000"/>
        </w:rPr>
        <w:t>propagowaniem/upowszechnianiem wiedzy z danej dziedziny,</w:t>
      </w:r>
    </w:p>
    <w:p w:rsidR="00B01E8D" w:rsidRDefault="00B01E8D" w:rsidP="00B01E8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MT"/>
          <w:color w:val="000000"/>
        </w:rPr>
      </w:pPr>
      <w:r w:rsidRPr="00A842D9">
        <w:rPr>
          <w:rFonts w:cs="ArialMT"/>
          <w:color w:val="000000"/>
        </w:rPr>
        <w:t>inicjowaniem i popieraniem twórczości naukowej i technicznej,</w:t>
      </w:r>
    </w:p>
    <w:p w:rsidR="00B01E8D" w:rsidRDefault="00B01E8D" w:rsidP="00B01E8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MT"/>
          <w:color w:val="000000"/>
        </w:rPr>
      </w:pPr>
      <w:r w:rsidRPr="00A842D9">
        <w:rPr>
          <w:rFonts w:cs="ArialMT"/>
          <w:color w:val="000000"/>
        </w:rPr>
        <w:t>prowadzeniem działalności badawczej,</w:t>
      </w:r>
    </w:p>
    <w:p w:rsidR="00B01E8D" w:rsidRDefault="00B01E8D" w:rsidP="00B01E8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MT"/>
          <w:color w:val="000000"/>
        </w:rPr>
      </w:pPr>
      <w:r w:rsidRPr="00A842D9">
        <w:rPr>
          <w:rFonts w:cs="ArialMT"/>
          <w:color w:val="000000"/>
        </w:rPr>
        <w:t>inicjowaniem, prowadzeniem i wspieraniem działań na rzecz danej branży,</w:t>
      </w:r>
    </w:p>
    <w:p w:rsidR="00B01E8D" w:rsidRPr="00A842D9" w:rsidRDefault="00B01E8D" w:rsidP="00B01E8D">
      <w:pPr>
        <w:autoSpaceDE w:val="0"/>
        <w:autoSpaceDN w:val="0"/>
        <w:adjustRightInd w:val="0"/>
        <w:ind w:left="708"/>
        <w:jc w:val="both"/>
        <w:rPr>
          <w:rFonts w:cs="ArialMT"/>
          <w:color w:val="000000"/>
        </w:rPr>
      </w:pPr>
      <w:r w:rsidRPr="00A842D9">
        <w:rPr>
          <w:rFonts w:cs="ArialMT"/>
          <w:color w:val="000000"/>
        </w:rPr>
        <w:t>dbaniem o wzajemną jedność interesów danego zawodu/branży (ochrona</w:t>
      </w:r>
      <w:r w:rsidRPr="00CF4FA1">
        <w:rPr>
          <w:rFonts w:cs="ArialMT"/>
          <w:color w:val="000000"/>
        </w:rPr>
        <w:t xml:space="preserve"> </w:t>
      </w:r>
      <w:r w:rsidRPr="00A842D9">
        <w:rPr>
          <w:rFonts w:cs="ArialMT"/>
          <w:color w:val="000000"/>
        </w:rPr>
        <w:t>branży, zawodu, konsumenta, odbiorcy),</w:t>
      </w:r>
    </w:p>
    <w:p w:rsidR="00B01E8D" w:rsidRDefault="00B01E8D" w:rsidP="00B01E8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MT"/>
          <w:color w:val="000000"/>
        </w:rPr>
      </w:pPr>
      <w:r w:rsidRPr="00A842D9">
        <w:rPr>
          <w:rFonts w:cs="ArialMT"/>
          <w:color w:val="000000"/>
        </w:rPr>
        <w:t>rozwijaniem kontaktów i współpracy pomiędzy społeczeństwami,</w:t>
      </w:r>
    </w:p>
    <w:p w:rsidR="00B01E8D" w:rsidRDefault="00B01E8D" w:rsidP="00B01E8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MT"/>
          <w:color w:val="000000"/>
        </w:rPr>
      </w:pPr>
      <w:r w:rsidRPr="00A842D9">
        <w:rPr>
          <w:rFonts w:cs="ArialMT"/>
          <w:color w:val="000000"/>
        </w:rPr>
        <w:t>reintegracją społeczną i zawodową,</w:t>
      </w:r>
    </w:p>
    <w:p w:rsidR="00B01E8D" w:rsidRPr="00A842D9" w:rsidRDefault="00B01E8D" w:rsidP="00B01E8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MT"/>
          <w:color w:val="000000"/>
        </w:rPr>
      </w:pPr>
      <w:r w:rsidRPr="00A842D9">
        <w:rPr>
          <w:rFonts w:cs="ArialMT"/>
          <w:color w:val="000000"/>
        </w:rPr>
        <w:t>wspieranie doskonalenia zawodowego poprzez organizowanie kursów,</w:t>
      </w:r>
    </w:p>
    <w:p w:rsidR="00B01E8D" w:rsidRDefault="00B01E8D" w:rsidP="00B01E8D">
      <w:pPr>
        <w:autoSpaceDE w:val="0"/>
        <w:autoSpaceDN w:val="0"/>
        <w:adjustRightInd w:val="0"/>
        <w:ind w:firstLine="708"/>
        <w:jc w:val="both"/>
        <w:rPr>
          <w:rFonts w:cs="ArialMT"/>
          <w:color w:val="000000"/>
        </w:rPr>
      </w:pPr>
      <w:r w:rsidRPr="00A842D9">
        <w:rPr>
          <w:rFonts w:cs="ArialMT"/>
          <w:color w:val="000000"/>
        </w:rPr>
        <w:t>szkoleń i seminariów tematycznych,</w:t>
      </w:r>
    </w:p>
    <w:p w:rsidR="00B01E8D" w:rsidRPr="00A842D9" w:rsidRDefault="00B01E8D" w:rsidP="00B01E8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ArialMT"/>
          <w:color w:val="000000"/>
        </w:rPr>
      </w:pPr>
      <w:r w:rsidRPr="00A842D9">
        <w:rPr>
          <w:rFonts w:cs="ArialMT"/>
          <w:color w:val="000000"/>
        </w:rPr>
        <w:t>organizowaniem i popieraniem współpracy pomiędzy członkami</w:t>
      </w:r>
    </w:p>
    <w:p w:rsidR="00B01E8D" w:rsidRDefault="00B01E8D" w:rsidP="00B01E8D">
      <w:pPr>
        <w:autoSpaceDE w:val="0"/>
        <w:autoSpaceDN w:val="0"/>
        <w:adjustRightInd w:val="0"/>
        <w:ind w:firstLine="708"/>
        <w:jc w:val="both"/>
        <w:rPr>
          <w:rFonts w:cs="ArialMT"/>
          <w:color w:val="000000"/>
        </w:rPr>
      </w:pPr>
      <w:r w:rsidRPr="00A842D9">
        <w:rPr>
          <w:rFonts w:cs="ArialMT"/>
          <w:color w:val="000000"/>
        </w:rPr>
        <w:t>stowarzyszenia,</w:t>
      </w:r>
    </w:p>
    <w:p w:rsidR="00B01E8D" w:rsidRDefault="00B01E8D" w:rsidP="00B01E8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ArialMT"/>
          <w:color w:val="000000"/>
        </w:rPr>
      </w:pPr>
      <w:r w:rsidRPr="00A842D9">
        <w:rPr>
          <w:rFonts w:cs="ArialMT"/>
          <w:color w:val="000000"/>
        </w:rPr>
        <w:t>wydawaniem różnego rodzaju opinii i ekspertyz,</w:t>
      </w:r>
    </w:p>
    <w:p w:rsidR="00B01E8D" w:rsidRPr="00A842D9" w:rsidRDefault="00B01E8D" w:rsidP="00B01E8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ArialMT"/>
          <w:color w:val="000000"/>
        </w:rPr>
      </w:pPr>
      <w:r w:rsidRPr="00A842D9">
        <w:rPr>
          <w:rFonts w:cs="ArialMT"/>
          <w:color w:val="000000"/>
        </w:rPr>
        <w:t>współpracą z innymi krajowymi i zagranicznymi organizacjami</w:t>
      </w:r>
    </w:p>
    <w:p w:rsidR="00B01E8D" w:rsidRDefault="00B01E8D" w:rsidP="00B01E8D">
      <w:pPr>
        <w:autoSpaceDE w:val="0"/>
        <w:autoSpaceDN w:val="0"/>
        <w:adjustRightInd w:val="0"/>
        <w:ind w:left="708"/>
        <w:jc w:val="both"/>
        <w:rPr>
          <w:rFonts w:cs="ArialMT"/>
          <w:color w:val="000000"/>
        </w:rPr>
      </w:pPr>
      <w:r w:rsidRPr="00A842D9">
        <w:rPr>
          <w:rFonts w:cs="ArialMT"/>
          <w:color w:val="000000"/>
        </w:rPr>
        <w:t>i stowarzyszeniami, instytucjami państwowymi, samorządowymi oraz osobami</w:t>
      </w:r>
      <w:r>
        <w:rPr>
          <w:rFonts w:cs="ArialMT"/>
          <w:color w:val="000000"/>
        </w:rPr>
        <w:t xml:space="preserve"> </w:t>
      </w:r>
      <w:r w:rsidRPr="00A842D9">
        <w:rPr>
          <w:rFonts w:cs="ArialMT"/>
          <w:color w:val="000000"/>
        </w:rPr>
        <w:t>fizycznymi i prawnymi,</w:t>
      </w:r>
    </w:p>
    <w:p w:rsidR="00B01E8D" w:rsidRDefault="00B01E8D" w:rsidP="00B01E8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cs="ArialMT"/>
          <w:color w:val="000000"/>
        </w:rPr>
      </w:pPr>
      <w:r w:rsidRPr="00A842D9">
        <w:rPr>
          <w:rFonts w:cs="ArialMT"/>
          <w:color w:val="000000"/>
        </w:rPr>
        <w:t>prowadzeniem działalności informacyjnej i wydawniczej,</w:t>
      </w:r>
    </w:p>
    <w:p w:rsidR="00B01E8D" w:rsidRPr="00A842D9" w:rsidRDefault="00B01E8D" w:rsidP="00B01E8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cs="ArialMT"/>
          <w:color w:val="000000"/>
        </w:rPr>
      </w:pPr>
      <w:r w:rsidRPr="00A842D9">
        <w:rPr>
          <w:rFonts w:cs="ArialMT"/>
          <w:color w:val="000000"/>
        </w:rPr>
        <w:t>wspieraniem inicjatyw społecznych i kulturalnych włączając się w ich</w:t>
      </w:r>
    </w:p>
    <w:p w:rsidR="00B01E8D" w:rsidRDefault="00B01E8D" w:rsidP="00B01E8D">
      <w:pPr>
        <w:ind w:firstLine="708"/>
        <w:jc w:val="both"/>
        <w:rPr>
          <w:rFonts w:cs="ArialMT"/>
          <w:color w:val="000000"/>
        </w:rPr>
      </w:pPr>
      <w:r w:rsidRPr="00A842D9">
        <w:rPr>
          <w:rFonts w:cs="ArialMT"/>
          <w:color w:val="000000"/>
        </w:rPr>
        <w:t>realizację.</w:t>
      </w:r>
    </w:p>
    <w:p w:rsidR="00B01E8D" w:rsidRDefault="00B01E8D" w:rsidP="00B01E8D">
      <w:pPr>
        <w:jc w:val="both"/>
        <w:rPr>
          <w:rFonts w:cs="ArialMT"/>
          <w:color w:val="000000"/>
        </w:rPr>
      </w:pPr>
    </w:p>
    <w:p w:rsidR="00B01E8D" w:rsidRDefault="00B01E8D" w:rsidP="00B01E8D">
      <w:pPr>
        <w:jc w:val="both"/>
        <w:rPr>
          <w:color w:val="0000FF"/>
        </w:rPr>
      </w:pPr>
    </w:p>
    <w:p w:rsidR="00B01E8D" w:rsidRDefault="00B01E8D" w:rsidP="00B01E8D">
      <w:pPr>
        <w:jc w:val="both"/>
        <w:rPr>
          <w:color w:val="000000"/>
        </w:rPr>
      </w:pPr>
      <w:r w:rsidRPr="00CF4FA1">
        <w:rPr>
          <w:color w:val="000000"/>
        </w:rPr>
        <w:t xml:space="preserve">Stowarzyszenia i organizacje działające na terenie województwa podlaskiego </w:t>
      </w:r>
    </w:p>
    <w:p w:rsidR="00B01E8D" w:rsidRDefault="00B01E8D" w:rsidP="00B01E8D">
      <w:pPr>
        <w:jc w:val="both"/>
        <w:rPr>
          <w:color w:val="000000"/>
        </w:rPr>
      </w:pPr>
    </w:p>
    <w:p w:rsidR="00B01E8D" w:rsidRDefault="006E537B" w:rsidP="00B01E8D">
      <w:pPr>
        <w:jc w:val="both"/>
        <w:rPr>
          <w:color w:val="0000FF"/>
        </w:rPr>
      </w:pPr>
      <w:hyperlink r:id="rId5" w:history="1">
        <w:r w:rsidR="00B01E8D" w:rsidRPr="008B7E26">
          <w:rPr>
            <w:rStyle w:val="Hipercze"/>
          </w:rPr>
          <w:t>http://bazy.ngo.pl/search/spis_baz.asp</w:t>
        </w:r>
      </w:hyperlink>
    </w:p>
    <w:p w:rsidR="00B01E8D" w:rsidRDefault="006E537B" w:rsidP="00B01E8D">
      <w:pPr>
        <w:jc w:val="both"/>
        <w:rPr>
          <w:color w:val="0000FF"/>
        </w:rPr>
      </w:pPr>
      <w:hyperlink r:id="rId6" w:history="1">
        <w:r w:rsidR="00B01E8D" w:rsidRPr="008B7E26">
          <w:rPr>
            <w:rStyle w:val="Hipercze"/>
          </w:rPr>
          <w:t>http://www.wrotapodlasia.pl/NR/rdonlyres/67DE1657-D647-41D3-8892-2F6716B711D6/0/ngopdf.pdf</w:t>
        </w:r>
      </w:hyperlink>
    </w:p>
    <w:p w:rsidR="005958E4" w:rsidRDefault="005958E4"/>
    <w:sectPr w:rsidR="00595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C1269"/>
    <w:multiLevelType w:val="hybridMultilevel"/>
    <w:tmpl w:val="0EC4E426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501B5"/>
    <w:multiLevelType w:val="hybridMultilevel"/>
    <w:tmpl w:val="08FE713C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B3CEC"/>
    <w:multiLevelType w:val="hybridMultilevel"/>
    <w:tmpl w:val="E6D4FE96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51047"/>
    <w:multiLevelType w:val="hybridMultilevel"/>
    <w:tmpl w:val="584E26D6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C73114"/>
    <w:multiLevelType w:val="hybridMultilevel"/>
    <w:tmpl w:val="F4BA404E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912"/>
    <w:rsid w:val="000D1912"/>
    <w:rsid w:val="005958E4"/>
    <w:rsid w:val="006E537B"/>
    <w:rsid w:val="00B0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3E4CF-A0F6-443D-B4B8-79021D1EA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1E8D"/>
    <w:pPr>
      <w:spacing w:after="0" w:line="240" w:lineRule="auto"/>
    </w:pPr>
    <w:rPr>
      <w:rFonts w:ascii="Bookman Old Style" w:eastAsia="Times New Roman" w:hAnsi="Bookman Old Style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B01E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rotapodlasia.pl/NR/rdonlyres/67DE1657-D647-41D3-8892-2F6716B711D6/0/ngopdf.pdf" TargetMode="External"/><Relationship Id="rId5" Type="http://schemas.openxmlformats.org/officeDocument/2006/relationships/hyperlink" Target="http://bazy.ngo.pl/search/spis_baz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Aśka</dc:creator>
  <cp:keywords/>
  <dc:description/>
  <cp:lastModifiedBy>Aśka</cp:lastModifiedBy>
  <cp:revision>5</cp:revision>
  <dcterms:created xsi:type="dcterms:W3CDTF">2015-10-15T12:46:00Z</dcterms:created>
  <dcterms:modified xsi:type="dcterms:W3CDTF">2015-10-16T13:12:00Z</dcterms:modified>
</cp:coreProperties>
</file>