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D3A" w:rsidRPr="00912369" w:rsidRDefault="008C5D3A" w:rsidP="008C5D3A">
      <w:pPr>
        <w:jc w:val="center"/>
        <w:rPr>
          <w:b/>
          <w:color w:val="008000"/>
          <w:sz w:val="28"/>
          <w:szCs w:val="28"/>
        </w:rPr>
      </w:pPr>
      <w:r w:rsidRPr="00912369">
        <w:rPr>
          <w:b/>
          <w:color w:val="008000"/>
          <w:sz w:val="28"/>
          <w:szCs w:val="28"/>
        </w:rPr>
        <w:t>SZKOŁY I INSTYTUCJE SZKOLENIOWE</w:t>
      </w:r>
    </w:p>
    <w:p w:rsidR="008C5D3A" w:rsidRPr="00912369" w:rsidRDefault="008C5D3A" w:rsidP="008C5D3A">
      <w:pPr>
        <w:jc w:val="center"/>
        <w:rPr>
          <w:b/>
          <w:color w:val="008000"/>
          <w:sz w:val="28"/>
          <w:szCs w:val="28"/>
        </w:rPr>
      </w:pPr>
    </w:p>
    <w:p w:rsidR="008C5D3A" w:rsidRDefault="008C5D3A" w:rsidP="008C5D3A">
      <w:pPr>
        <w:jc w:val="center"/>
        <w:rPr>
          <w:b/>
          <w:color w:val="008000"/>
          <w:sz w:val="24"/>
          <w:szCs w:val="24"/>
        </w:rPr>
      </w:pPr>
    </w:p>
    <w:p w:rsidR="008C5D3A" w:rsidRDefault="008C5D3A" w:rsidP="008C5D3A">
      <w:pPr>
        <w:jc w:val="center"/>
      </w:pPr>
      <w:r>
        <w:fldChar w:fldCharType="begin"/>
      </w:r>
      <w:r>
        <w:instrText xml:space="preserve"> INCLUDEPICTURE "http://www.up.podlasie.pl/uploads/upload_i/cipikz/student.JPG" \* MERGEFORMATINET </w:instrText>
      </w:r>
      <w:r>
        <w:fldChar w:fldCharType="separate"/>
      </w:r>
      <w:r w:rsidR="000548F6">
        <w:fldChar w:fldCharType="begin"/>
      </w:r>
      <w:r w:rsidR="000548F6">
        <w:instrText xml:space="preserve"> </w:instrText>
      </w:r>
      <w:r w:rsidR="000548F6">
        <w:instrText>INCLUDEPICTURE  "http://www.up.podlasie.pl/uploads/upload_i/cipikz/student.JPG" \* MERGEFORMATINET</w:instrText>
      </w:r>
      <w:r w:rsidR="000548F6">
        <w:instrText xml:space="preserve"> </w:instrText>
      </w:r>
      <w:r w:rsidR="000548F6">
        <w:fldChar w:fldCharType="separate"/>
      </w:r>
      <w:r w:rsidR="000548F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0pt;height:67.5pt">
            <v:imagedata r:id="rId5" r:href="rId6"/>
          </v:shape>
        </w:pict>
      </w:r>
      <w:r w:rsidR="000548F6">
        <w:fldChar w:fldCharType="end"/>
      </w:r>
      <w:r>
        <w:fldChar w:fldCharType="end"/>
      </w:r>
    </w:p>
    <w:p w:rsidR="008C5D3A" w:rsidRDefault="008C5D3A" w:rsidP="008C5D3A">
      <w:pPr>
        <w:jc w:val="center"/>
      </w:pPr>
    </w:p>
    <w:p w:rsidR="008C5D3A" w:rsidRDefault="008C5D3A" w:rsidP="008C5D3A">
      <w:pPr>
        <w:jc w:val="center"/>
      </w:pPr>
    </w:p>
    <w:p w:rsidR="008C5D3A" w:rsidRDefault="008C5D3A" w:rsidP="008C5D3A">
      <w:pPr>
        <w:jc w:val="center"/>
      </w:pPr>
    </w:p>
    <w:p w:rsidR="008C5D3A" w:rsidRPr="00CA0A66" w:rsidRDefault="008C5D3A" w:rsidP="008C5D3A">
      <w:pPr>
        <w:jc w:val="center"/>
        <w:rPr>
          <w:color w:val="000000"/>
          <w:sz w:val="24"/>
          <w:szCs w:val="24"/>
        </w:rPr>
      </w:pPr>
    </w:p>
    <w:p w:rsidR="008C5D3A" w:rsidRPr="00CA0A66" w:rsidRDefault="008C5D3A" w:rsidP="008C5D3A">
      <w:pPr>
        <w:jc w:val="center"/>
        <w:rPr>
          <w:color w:val="000000"/>
          <w:sz w:val="24"/>
          <w:szCs w:val="24"/>
        </w:rPr>
      </w:pPr>
    </w:p>
    <w:p w:rsidR="008C5D3A" w:rsidRDefault="008C5D3A" w:rsidP="008C5D3A">
      <w:pPr>
        <w:numPr>
          <w:ilvl w:val="0"/>
          <w:numId w:val="1"/>
        </w:numPr>
        <w:rPr>
          <w:color w:val="000000"/>
          <w:sz w:val="24"/>
          <w:szCs w:val="24"/>
        </w:rPr>
      </w:pPr>
      <w:r w:rsidRPr="00CA0A66">
        <w:rPr>
          <w:color w:val="000000"/>
          <w:sz w:val="24"/>
          <w:szCs w:val="24"/>
        </w:rPr>
        <w:t>Informator o kierunkach studiów i zasadach rekrutacji na uczelnie wyższe na tere</w:t>
      </w:r>
      <w:r>
        <w:rPr>
          <w:color w:val="000000"/>
          <w:sz w:val="24"/>
          <w:szCs w:val="24"/>
        </w:rPr>
        <w:t>nie województwa podlaskiego-2015</w:t>
      </w:r>
    </w:p>
    <w:p w:rsidR="008C5D3A" w:rsidRPr="00CA0A66" w:rsidRDefault="008C5D3A" w:rsidP="008C5D3A">
      <w:pPr>
        <w:ind w:left="720"/>
        <w:rPr>
          <w:color w:val="000000"/>
          <w:sz w:val="24"/>
          <w:szCs w:val="24"/>
        </w:rPr>
      </w:pPr>
    </w:p>
    <w:p w:rsidR="008C5D3A" w:rsidRPr="00CA0A66" w:rsidRDefault="008C5D3A" w:rsidP="008C5D3A">
      <w:pPr>
        <w:jc w:val="center"/>
        <w:rPr>
          <w:color w:val="000000"/>
          <w:sz w:val="24"/>
          <w:szCs w:val="24"/>
        </w:rPr>
      </w:pPr>
    </w:p>
    <w:p w:rsidR="008C5D3A" w:rsidRDefault="008C5D3A" w:rsidP="008C5D3A">
      <w:pPr>
        <w:numPr>
          <w:ilvl w:val="0"/>
          <w:numId w:val="1"/>
        </w:numPr>
        <w:jc w:val="center"/>
        <w:rPr>
          <w:color w:val="000000"/>
          <w:sz w:val="24"/>
          <w:szCs w:val="24"/>
        </w:rPr>
      </w:pPr>
      <w:r w:rsidRPr="00CA0A66">
        <w:rPr>
          <w:color w:val="000000"/>
          <w:sz w:val="24"/>
          <w:szCs w:val="24"/>
        </w:rPr>
        <w:t>Informator o szkołach policealnych na tereni</w:t>
      </w:r>
      <w:r>
        <w:rPr>
          <w:color w:val="000000"/>
          <w:sz w:val="24"/>
          <w:szCs w:val="24"/>
        </w:rPr>
        <w:t>e województwa podlaskiego – 2015</w:t>
      </w:r>
    </w:p>
    <w:p w:rsidR="008C5D3A" w:rsidRDefault="008C5D3A" w:rsidP="008C5D3A">
      <w:pPr>
        <w:ind w:left="720"/>
        <w:rPr>
          <w:color w:val="000000"/>
          <w:sz w:val="24"/>
          <w:szCs w:val="24"/>
        </w:rPr>
      </w:pPr>
    </w:p>
    <w:p w:rsidR="008C5D3A" w:rsidRDefault="008C5D3A" w:rsidP="008C5D3A">
      <w:pPr>
        <w:pStyle w:val="Akapitzlist"/>
        <w:rPr>
          <w:color w:val="000000"/>
          <w:sz w:val="24"/>
          <w:szCs w:val="24"/>
        </w:rPr>
      </w:pPr>
    </w:p>
    <w:p w:rsidR="008C5D3A" w:rsidRDefault="000548F6" w:rsidP="008C5D3A">
      <w:pPr>
        <w:numPr>
          <w:ilvl w:val="0"/>
          <w:numId w:val="1"/>
        </w:numPr>
        <w:jc w:val="center"/>
        <w:rPr>
          <w:color w:val="000000"/>
          <w:sz w:val="24"/>
          <w:szCs w:val="24"/>
        </w:rPr>
      </w:pPr>
      <w:hyperlink r:id="rId7" w:history="1">
        <w:r w:rsidR="008C5D3A" w:rsidRPr="008C5D3A">
          <w:rPr>
            <w:color w:val="000000"/>
            <w:sz w:val="24"/>
            <w:szCs w:val="24"/>
          </w:rPr>
          <w:t>Informator o szkołach ponadgimnazjalnych na terenie województwa podlaskiego (oprac. Kuratorium Oświaty) - 2015</w:t>
        </w:r>
      </w:hyperlink>
    </w:p>
    <w:p w:rsidR="008C5D3A" w:rsidRDefault="008C5D3A" w:rsidP="008C5D3A">
      <w:pPr>
        <w:ind w:left="720"/>
        <w:rPr>
          <w:color w:val="000000"/>
          <w:sz w:val="24"/>
          <w:szCs w:val="24"/>
        </w:rPr>
      </w:pPr>
    </w:p>
    <w:p w:rsidR="008C5D3A" w:rsidRDefault="008C5D3A" w:rsidP="008C5D3A">
      <w:pPr>
        <w:pStyle w:val="Akapitzlist"/>
        <w:rPr>
          <w:color w:val="000000"/>
          <w:sz w:val="24"/>
          <w:szCs w:val="24"/>
        </w:rPr>
      </w:pPr>
    </w:p>
    <w:p w:rsidR="008C5D3A" w:rsidRDefault="000548F6" w:rsidP="008C5D3A">
      <w:pPr>
        <w:numPr>
          <w:ilvl w:val="0"/>
          <w:numId w:val="1"/>
        </w:numPr>
        <w:jc w:val="center"/>
        <w:rPr>
          <w:color w:val="000000"/>
          <w:sz w:val="24"/>
          <w:szCs w:val="24"/>
        </w:rPr>
      </w:pPr>
      <w:hyperlink r:id="rId8" w:history="1">
        <w:r w:rsidR="008C5D3A" w:rsidRPr="008C5D3A">
          <w:rPr>
            <w:color w:val="000000"/>
            <w:sz w:val="24"/>
            <w:szCs w:val="24"/>
          </w:rPr>
          <w:t>Informator o kwalifikacyjnych kursach zawodowych na terenie województwa podlaskiego (oprac. Kuratorium Oświaty) - 2015</w:t>
        </w:r>
      </w:hyperlink>
    </w:p>
    <w:p w:rsidR="008C5D3A" w:rsidRDefault="008C5D3A" w:rsidP="008C5D3A">
      <w:pPr>
        <w:pStyle w:val="Akapitzlist"/>
        <w:rPr>
          <w:color w:val="000000"/>
          <w:sz w:val="24"/>
          <w:szCs w:val="24"/>
        </w:rPr>
      </w:pPr>
    </w:p>
    <w:p w:rsidR="008C5D3A" w:rsidRDefault="008C5D3A" w:rsidP="008C5D3A">
      <w:pPr>
        <w:pStyle w:val="Akapitzlist"/>
        <w:rPr>
          <w:color w:val="000000"/>
          <w:sz w:val="24"/>
          <w:szCs w:val="24"/>
        </w:rPr>
      </w:pPr>
    </w:p>
    <w:p w:rsidR="008C5D3A" w:rsidRPr="00CA0A66" w:rsidRDefault="000548F6" w:rsidP="008C5D3A">
      <w:pPr>
        <w:numPr>
          <w:ilvl w:val="0"/>
          <w:numId w:val="1"/>
        </w:numPr>
        <w:jc w:val="center"/>
        <w:rPr>
          <w:color w:val="000000"/>
          <w:sz w:val="24"/>
          <w:szCs w:val="24"/>
        </w:rPr>
      </w:pPr>
      <w:hyperlink r:id="rId9" w:history="1">
        <w:r w:rsidR="008C5D3A" w:rsidRPr="008C5D3A">
          <w:rPr>
            <w:color w:val="000000"/>
            <w:sz w:val="24"/>
            <w:szCs w:val="24"/>
          </w:rPr>
          <w:t>Instytucje szkoleniowe na terenie województwa podlaskiego - 2014</w:t>
        </w:r>
      </w:hyperlink>
    </w:p>
    <w:p w:rsidR="008C5D3A" w:rsidRPr="008C5D3A" w:rsidRDefault="008C5D3A" w:rsidP="008C5D3A">
      <w:pPr>
        <w:jc w:val="center"/>
        <w:rPr>
          <w:color w:val="000000"/>
          <w:sz w:val="24"/>
          <w:szCs w:val="24"/>
        </w:rPr>
      </w:pPr>
    </w:p>
    <w:p w:rsidR="008C5D3A" w:rsidRDefault="008C5D3A" w:rsidP="008C5D3A">
      <w:pPr>
        <w:jc w:val="center"/>
        <w:rPr>
          <w:b/>
          <w:color w:val="008000"/>
          <w:sz w:val="24"/>
          <w:szCs w:val="24"/>
        </w:rPr>
      </w:pPr>
    </w:p>
    <w:p w:rsidR="000548F6" w:rsidRDefault="000548F6" w:rsidP="008C5D3A">
      <w:pPr>
        <w:jc w:val="center"/>
        <w:rPr>
          <w:b/>
          <w:color w:val="008000"/>
          <w:sz w:val="24"/>
          <w:szCs w:val="24"/>
        </w:rPr>
      </w:pPr>
    </w:p>
    <w:p w:rsidR="000548F6" w:rsidRDefault="000548F6" w:rsidP="008C5D3A">
      <w:pPr>
        <w:jc w:val="center"/>
        <w:rPr>
          <w:b/>
          <w:color w:val="008000"/>
          <w:sz w:val="24"/>
          <w:szCs w:val="24"/>
        </w:rPr>
      </w:pPr>
    </w:p>
    <w:p w:rsidR="000548F6" w:rsidRPr="000548F6" w:rsidRDefault="000548F6" w:rsidP="000548F6">
      <w:pPr>
        <w:jc w:val="center"/>
        <w:rPr>
          <w:rStyle w:val="HTML-cytat"/>
          <w:b/>
          <w:color w:val="1F4E79" w:themeColor="accent1" w:themeShade="80"/>
        </w:rPr>
      </w:pPr>
      <w:r w:rsidRPr="000548F6">
        <w:rPr>
          <w:rStyle w:val="HTML-cytat"/>
          <w:b/>
          <w:color w:val="1F4E79" w:themeColor="accent1" w:themeShade="80"/>
        </w:rPr>
        <w:t>Informacje na stronie:</w:t>
      </w:r>
    </w:p>
    <w:p w:rsidR="00EF4B9D" w:rsidRPr="000548F6" w:rsidRDefault="000548F6" w:rsidP="000548F6">
      <w:pPr>
        <w:jc w:val="center"/>
        <w:rPr>
          <w:rStyle w:val="HTML-cytat"/>
          <w:color w:val="385623" w:themeColor="accent6" w:themeShade="80"/>
        </w:rPr>
      </w:pPr>
      <w:hyperlink r:id="rId10" w:history="1">
        <w:r w:rsidRPr="000548F6">
          <w:rPr>
            <w:rStyle w:val="Hipercze"/>
            <w:color w:val="385623" w:themeColor="accent6" w:themeShade="80"/>
          </w:rPr>
          <w:t>www.up.podlasie.pl/index.php/strony/21694</w:t>
        </w:r>
      </w:hyperlink>
    </w:p>
    <w:p w:rsidR="000548F6" w:rsidRPr="000548F6" w:rsidRDefault="000548F6" w:rsidP="000548F6">
      <w:pPr>
        <w:jc w:val="center"/>
        <w:rPr>
          <w:rStyle w:val="HTML-cytat"/>
          <w:color w:val="385623" w:themeColor="accent6" w:themeShade="80"/>
        </w:rPr>
      </w:pPr>
    </w:p>
    <w:p w:rsidR="000548F6" w:rsidRPr="000548F6" w:rsidRDefault="000548F6" w:rsidP="000548F6">
      <w:pPr>
        <w:jc w:val="center"/>
        <w:rPr>
          <w:rStyle w:val="HTML-cytat"/>
          <w:b/>
          <w:color w:val="1F4E79" w:themeColor="accent1" w:themeShade="80"/>
        </w:rPr>
      </w:pPr>
      <w:r>
        <w:rPr>
          <w:rStyle w:val="HTML-cytat"/>
          <w:b/>
          <w:color w:val="1F4E79" w:themeColor="accent1" w:themeShade="80"/>
        </w:rPr>
        <w:t>w</w:t>
      </w:r>
      <w:bookmarkStart w:id="0" w:name="_GoBack"/>
      <w:bookmarkEnd w:id="0"/>
      <w:r w:rsidRPr="000548F6">
        <w:rPr>
          <w:rStyle w:val="HTML-cytat"/>
          <w:b/>
          <w:color w:val="1F4E79" w:themeColor="accent1" w:themeShade="80"/>
        </w:rPr>
        <w:t xml:space="preserve"> zakładce:</w:t>
      </w:r>
    </w:p>
    <w:p w:rsidR="000548F6" w:rsidRPr="000548F6" w:rsidRDefault="000548F6" w:rsidP="000548F6">
      <w:pPr>
        <w:jc w:val="center"/>
        <w:rPr>
          <w:color w:val="385623" w:themeColor="accent6" w:themeShade="80"/>
        </w:rPr>
      </w:pPr>
      <w:r w:rsidRPr="000548F6">
        <w:rPr>
          <w:rStyle w:val="Pogrubienie"/>
          <w:color w:val="385623" w:themeColor="accent6" w:themeShade="80"/>
        </w:rPr>
        <w:t>4. Szkoły, uczelnie wyższe i instytucje szkoleniowe</w:t>
      </w:r>
    </w:p>
    <w:sectPr w:rsidR="000548F6" w:rsidRPr="00054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43B75"/>
    <w:multiLevelType w:val="hybridMultilevel"/>
    <w:tmpl w:val="71985422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F3BF2"/>
    <w:multiLevelType w:val="hybridMultilevel"/>
    <w:tmpl w:val="EEAE0B30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0C7"/>
    <w:rsid w:val="000548F6"/>
    <w:rsid w:val="008C5D3A"/>
    <w:rsid w:val="00AB60C7"/>
    <w:rsid w:val="00E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1F2A6-3449-46DB-8D72-D5EC6A0C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D3A"/>
    <w:pPr>
      <w:spacing w:after="0" w:line="240" w:lineRule="auto"/>
    </w:pPr>
    <w:rPr>
      <w:rFonts w:ascii="Bookman Old Style" w:eastAsia="Times New Roman" w:hAnsi="Bookman Old Style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C5D3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C5D3A"/>
    <w:pPr>
      <w:ind w:left="720"/>
      <w:contextualSpacing/>
    </w:pPr>
  </w:style>
  <w:style w:type="character" w:styleId="HTML-cytat">
    <w:name w:val="HTML Cite"/>
    <w:basedOn w:val="Domylnaczcionkaakapitu"/>
    <w:uiPriority w:val="99"/>
    <w:semiHidden/>
    <w:unhideWhenUsed/>
    <w:rsid w:val="000548F6"/>
    <w:rPr>
      <w:i/>
      <w:iCs/>
    </w:rPr>
  </w:style>
  <w:style w:type="character" w:styleId="Pogrubienie">
    <w:name w:val="Strong"/>
    <w:basedOn w:val="Domylnaczcionkaakapitu"/>
    <w:uiPriority w:val="22"/>
    <w:qFormat/>
    <w:rsid w:val="000548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atorium1.home.pl/kuratorium2/uczniowie/rekrutacja/in_kurs_zaw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ratorium1.home.pl/kuratorium2/uczniowie/rekrutacja/in_pub_szk_ponadg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up.podlasie.pl/uploads/upload_i/cipikz/student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up.podlasie.pl/index.php/strony/216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chiwum.up.podlasie.pl/uploads/upload/ciipkz/dokumenty_do_pobrania/ris_2014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Aśka</dc:creator>
  <cp:keywords/>
  <dc:description/>
  <cp:lastModifiedBy>Aśka</cp:lastModifiedBy>
  <cp:revision>5</cp:revision>
  <dcterms:created xsi:type="dcterms:W3CDTF">2015-10-15T12:40:00Z</dcterms:created>
  <dcterms:modified xsi:type="dcterms:W3CDTF">2015-10-19T08:00:00Z</dcterms:modified>
</cp:coreProperties>
</file>